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70" w:rsidRPr="005F5E70" w:rsidRDefault="005F5E70" w:rsidP="005F5E70">
      <w:pPr>
        <w:spacing w:after="225"/>
        <w:outlineLvl w:val="1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 w:rsidRPr="005F5E70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 xml:space="preserve">Программа </w:t>
      </w:r>
      <w:r w:rsidR="00DF5685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тренинга «</w:t>
      </w:r>
      <w:r w:rsidR="001E49D6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РАБОТА СТЕНДИСТОМ НА ВЫСТАВКЕ</w:t>
      </w:r>
      <w:r w:rsidR="00DF5685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»</w:t>
      </w:r>
    </w:p>
    <w:p w:rsidR="005F5E70" w:rsidRPr="005F5E70" w:rsidRDefault="005F5E70" w:rsidP="00DF5685">
      <w:pPr>
        <w:numPr>
          <w:ilvl w:val="0"/>
          <w:numId w:val="11"/>
        </w:numPr>
        <w:spacing w:before="240" w:after="120"/>
        <w:ind w:left="714" w:hanging="357"/>
        <w:outlineLvl w:val="2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 w:rsidRPr="005F5E70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Особенности процесса обслуживания на выставке</w:t>
      </w:r>
    </w:p>
    <w:p w:rsidR="00BD07EF" w:rsidRPr="00DF5685" w:rsidRDefault="00BD07EF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Понимание целей и задач. Цели: а) личная цель стендиста б) цель компании, участвующей в выставке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BD07EF" w:rsidRPr="00DF5685" w:rsidRDefault="00BD07EF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Законы маркетинга: «Привлечь внимание, удержать внимание, заинтересовать, остаться в памяти посетителя, сформировать потребность в последующем общении.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 привлечь посетителей на выставочный стенд</w:t>
      </w:r>
      <w:r w:rsidR="00BD07EF" w:rsidRPr="00DF5685">
        <w:rPr>
          <w:rFonts w:ascii="Arial" w:eastAsia="Times New Roman" w:hAnsi="Arial" w:cs="Arial"/>
          <w:color w:val="000000"/>
          <w:szCs w:val="18"/>
          <w:lang w:eastAsia="ru-RU"/>
        </w:rPr>
        <w:t>, задача компании, задача отдельного стендиста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Кто</w:t>
      </w:r>
      <w:r w:rsidR="00BD07EF"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/Что является экспонатом </w:t>
      </w: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стенд</w:t>
      </w:r>
      <w:r w:rsidR="00BD07EF" w:rsidRPr="00DF5685">
        <w:rPr>
          <w:rFonts w:ascii="Arial" w:eastAsia="Times New Roman" w:hAnsi="Arial" w:cs="Arial"/>
          <w:color w:val="000000"/>
          <w:szCs w:val="18"/>
          <w:lang w:eastAsia="ru-RU"/>
        </w:rPr>
        <w:t>а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Каковы профессионально важные качества стендиста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Что делать с «вредными привычками» стендиста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 связаны поведение стендиста на выставке и позитивный имидж Компании.</w:t>
      </w:r>
    </w:p>
    <w:p w:rsidR="00D969D3" w:rsidRPr="00DF5685" w:rsidRDefault="00D969D3" w:rsidP="00DF5685">
      <w:pPr>
        <w:numPr>
          <w:ilvl w:val="0"/>
          <w:numId w:val="11"/>
        </w:numPr>
        <w:spacing w:before="240" w:after="120"/>
        <w:ind w:left="714" w:hanging="357"/>
        <w:outlineLvl w:val="2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 w:rsidRPr="00DF5685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Системность в работе стендиста</w:t>
      </w:r>
    </w:p>
    <w:p w:rsidR="00F455D2" w:rsidRPr="005F5E70" w:rsidRDefault="00D969D3" w:rsidP="00D969D3">
      <w:pPr>
        <w:numPr>
          <w:ilvl w:val="1"/>
          <w:numId w:val="11"/>
        </w:numPr>
        <w:ind w:left="1434" w:hanging="357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Этапы общения с посетителями. Трансформация к</w:t>
      </w:r>
      <w:r w:rsidR="00F455D2" w:rsidRPr="005F5E70">
        <w:rPr>
          <w:rFonts w:ascii="Arial" w:eastAsia="Times New Roman" w:hAnsi="Arial" w:cs="Arial"/>
          <w:color w:val="000000"/>
          <w:szCs w:val="18"/>
          <w:lang w:eastAsia="ru-RU"/>
        </w:rPr>
        <w:t>онцепция продажи на выставке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F455D2" w:rsidRPr="005F5E70" w:rsidRDefault="00F455D2" w:rsidP="00DF5685">
      <w:pPr>
        <w:ind w:left="2124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Шаг 1 – завлечение: определение в потоке посетителей потенциальных клиентов, привлечение внимания, формирование интереса.</w:t>
      </w:r>
    </w:p>
    <w:p w:rsidR="00F455D2" w:rsidRPr="005F5E70" w:rsidRDefault="00F455D2" w:rsidP="00DF5685">
      <w:pPr>
        <w:ind w:left="2124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 xml:space="preserve">Шаг 2 – классификация посетителя: экспресс диагностика </w:t>
      </w:r>
      <w:r w:rsidR="00D969D3"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психотипа посетителя. Определение целей </w:t>
      </w: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посетителя.</w:t>
      </w:r>
    </w:p>
    <w:p w:rsidR="00D969D3" w:rsidRPr="00DF5685" w:rsidRDefault="00F455D2" w:rsidP="00DF5685">
      <w:pPr>
        <w:ind w:left="2124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Шаг 3 – стадия знакомства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F455D2" w:rsidRPr="005F5E70" w:rsidRDefault="00D969D3" w:rsidP="00DF5685">
      <w:pPr>
        <w:ind w:left="2124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Шаг 4 - эффективная коммуникация</w:t>
      </w:r>
      <w:r w:rsidR="00F455D2" w:rsidRPr="005F5E70">
        <w:rPr>
          <w:rFonts w:ascii="Arial" w:eastAsia="Times New Roman" w:hAnsi="Arial" w:cs="Arial"/>
          <w:color w:val="000000"/>
          <w:szCs w:val="18"/>
          <w:lang w:eastAsia="ru-RU"/>
        </w:rPr>
        <w:t>: презентации компании / продукта / услуги</w:t>
      </w: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. Связь презентации </w:t>
      </w:r>
      <w:r w:rsidR="00F455D2" w:rsidRPr="005F5E70">
        <w:rPr>
          <w:rFonts w:ascii="Arial" w:eastAsia="Times New Roman" w:hAnsi="Arial" w:cs="Arial"/>
          <w:color w:val="000000"/>
          <w:szCs w:val="18"/>
          <w:lang w:eastAsia="ru-RU"/>
        </w:rPr>
        <w:t xml:space="preserve"> с целями посетителя.</w:t>
      </w:r>
    </w:p>
    <w:p w:rsidR="00F455D2" w:rsidRPr="00DF5685" w:rsidRDefault="00F455D2" w:rsidP="00DF5685">
      <w:pPr>
        <w:ind w:left="2124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 xml:space="preserve">Шаг </w:t>
      </w:r>
      <w:r w:rsidR="00D969D3" w:rsidRPr="00DF5685">
        <w:rPr>
          <w:rFonts w:ascii="Arial" w:eastAsia="Times New Roman" w:hAnsi="Arial" w:cs="Arial"/>
          <w:color w:val="000000"/>
          <w:szCs w:val="18"/>
          <w:lang w:eastAsia="ru-RU"/>
        </w:rPr>
        <w:t>5</w:t>
      </w: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 xml:space="preserve"> – достижение результата: управление диалогом, достижение предварительных договоренностей, умение результативно заканчивать разговор.</w:t>
      </w:r>
    </w:p>
    <w:p w:rsidR="00D969D3" w:rsidRPr="00DF5685" w:rsidRDefault="00D969D3" w:rsidP="00002578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Работа стендиста вне стенда. Привлечение посетителей выставки на стенд.</w:t>
      </w:r>
    </w:p>
    <w:p w:rsidR="00002578" w:rsidRPr="005F5E70" w:rsidRDefault="00002578" w:rsidP="00002578">
      <w:pPr>
        <w:numPr>
          <w:ilvl w:val="1"/>
          <w:numId w:val="11"/>
        </w:numPr>
        <w:spacing w:after="240"/>
        <w:ind w:left="1434" w:hanging="357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Исследование конкурентов. Выявление слабых зон конкурентов и получение преимущества над конкурентами. «Игра на своем поле». Выбор правильного позиционирования своих экспонатов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002578" w:rsidRPr="00DF5685" w:rsidRDefault="00002578" w:rsidP="00DF5685">
      <w:pPr>
        <w:numPr>
          <w:ilvl w:val="0"/>
          <w:numId w:val="11"/>
        </w:numPr>
        <w:spacing w:before="240" w:after="120"/>
        <w:ind w:left="714" w:hanging="357"/>
        <w:outlineLvl w:val="2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 w:rsidRPr="00DF5685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Знание своих сильных сторон. Настрой на результат</w:t>
      </w:r>
    </w:p>
    <w:p w:rsidR="00002578" w:rsidRPr="00DF5685" w:rsidRDefault="00002578" w:rsidP="00002578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Продуктовое преимущество. Понимание особенностей своих продуктов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002578" w:rsidRPr="00DF5685" w:rsidRDefault="00002578" w:rsidP="00002578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Понимание своего бренда.</w:t>
      </w:r>
    </w:p>
    <w:p w:rsidR="00002578" w:rsidRPr="00DF5685" w:rsidRDefault="00002578" w:rsidP="00002578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Формирование установки: «Я люблю свой бренд, я люблю свой продукт, я уверен в успехе»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F455D2" w:rsidRPr="005F5E70" w:rsidRDefault="00002578" w:rsidP="00DF5685">
      <w:pPr>
        <w:numPr>
          <w:ilvl w:val="0"/>
          <w:numId w:val="11"/>
        </w:numPr>
        <w:spacing w:before="240" w:after="120"/>
        <w:ind w:left="714" w:hanging="357"/>
        <w:outlineLvl w:val="2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 w:rsidRPr="00DF5685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Управление имиджем стендиста</w:t>
      </w:r>
    </w:p>
    <w:p w:rsidR="00002578" w:rsidRPr="00DF5685" w:rsidRDefault="00002578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Значение имиджа стендиста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F455D2" w:rsidRPr="00DF5685" w:rsidRDefault="00F455D2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Типичные ошибки в поведении</w:t>
      </w:r>
      <w:r w:rsidR="00002578"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 и формируемом имидже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002578" w:rsidRPr="00DF5685" w:rsidRDefault="00002578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Оценка имиджа каждого обучаемого на тренинге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002578" w:rsidRPr="005F5E70" w:rsidRDefault="00002578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Выдача рекомендаций по формированию необходимого имиджа стендиста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F455D2" w:rsidRPr="005F5E70" w:rsidRDefault="00F455D2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Влияние внешнего вида – главное, чтобы «костюмчик сидел».</w:t>
      </w:r>
    </w:p>
    <w:p w:rsidR="00F455D2" w:rsidRPr="005F5E70" w:rsidRDefault="00F455D2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«</w:t>
      </w:r>
      <w:r w:rsidR="00002578" w:rsidRPr="00DF5685">
        <w:rPr>
          <w:rFonts w:ascii="Arial" w:eastAsia="Times New Roman" w:hAnsi="Arial" w:cs="Arial"/>
          <w:color w:val="000000"/>
          <w:szCs w:val="18"/>
          <w:lang w:eastAsia="ru-RU"/>
        </w:rPr>
        <w:t>Аксессуары</w:t>
      </w: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 xml:space="preserve">» работника выставки – </w:t>
      </w:r>
      <w:r w:rsidR="007310BC" w:rsidRPr="00DF5685">
        <w:rPr>
          <w:rFonts w:ascii="Arial" w:eastAsia="Times New Roman" w:hAnsi="Arial" w:cs="Arial"/>
          <w:color w:val="000000"/>
          <w:szCs w:val="18"/>
          <w:lang w:eastAsia="ru-RU"/>
        </w:rPr>
        <w:t>мелочи выдаю сущность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C76091" w:rsidRPr="00DF5685" w:rsidRDefault="00C76091" w:rsidP="00C76091">
      <w:pPr>
        <w:numPr>
          <w:ilvl w:val="0"/>
          <w:numId w:val="11"/>
        </w:numPr>
        <w:spacing w:before="240" w:after="120"/>
        <w:ind w:left="714" w:hanging="357"/>
        <w:outlineLvl w:val="2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 w:rsidRPr="00DF5685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lastRenderedPageBreak/>
        <w:t>Посетители стенда, психотипы, цели, конкуренты</w:t>
      </w:r>
    </w:p>
    <w:p w:rsidR="00C76091" w:rsidRPr="00DF5685" w:rsidRDefault="00C76091" w:rsidP="00C76091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Типология DISC (психотип</w:t>
      </w:r>
      <w:r w:rsidR="0028641D">
        <w:rPr>
          <w:rFonts w:ascii="Arial" w:eastAsia="Times New Roman" w:hAnsi="Arial" w:cs="Arial"/>
          <w:color w:val="000000"/>
          <w:szCs w:val="18"/>
          <w:lang w:eastAsia="ru-RU"/>
        </w:rPr>
        <w:t>ы</w:t>
      </w: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). Почему эта типология применима к посетителям выставки. Четыре основных психотипа</w:t>
      </w:r>
      <w:r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C76091" w:rsidRPr="00DF5685" w:rsidRDefault="00C76091" w:rsidP="00C76091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Подробное описание типов личностей</w:t>
      </w:r>
      <w:r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C76091" w:rsidRPr="00DF5685" w:rsidRDefault="00C76091" w:rsidP="00C76091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Экспресс диагностика психотипа посетителя. Как без применения теста быстро определить кто перед тобой. Диагностика по манере поведения и диагностика по вопросам посетителя.</w:t>
      </w:r>
    </w:p>
    <w:p w:rsidR="00C76091" w:rsidRPr="00DF5685" w:rsidRDefault="00C76091" w:rsidP="00C76091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Потребности каждого психотипа. </w:t>
      </w:r>
    </w:p>
    <w:p w:rsidR="00C76091" w:rsidRPr="00DF5685" w:rsidRDefault="00C76091" w:rsidP="00C76091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Учет психотипа в общении со стендистом. Трансформация поведения стендиста в соответствии с психотипом посетителя</w:t>
      </w:r>
      <w:r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C76091" w:rsidRPr="00DF5685" w:rsidRDefault="00C76091" w:rsidP="00C76091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Влияние целей посетителя на его поведение на стенде.</w:t>
      </w:r>
    </w:p>
    <w:p w:rsidR="00C76091" w:rsidRPr="00DF5685" w:rsidRDefault="00C76091" w:rsidP="00C76091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VIP клиенты, кто это такие. Внешние признаки </w:t>
      </w:r>
      <w:r w:rsidRPr="00DF5685">
        <w:rPr>
          <w:rFonts w:ascii="Arial" w:eastAsia="Times New Roman" w:hAnsi="Arial" w:cs="Arial"/>
          <w:color w:val="000000"/>
          <w:szCs w:val="18"/>
          <w:lang w:val="en-US" w:eastAsia="ru-RU"/>
        </w:rPr>
        <w:t>VIP</w:t>
      </w: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-клиента, мифы и реальности.</w:t>
      </w:r>
    </w:p>
    <w:p w:rsidR="00C76091" w:rsidRPr="00DF5685" w:rsidRDefault="00C76091" w:rsidP="00C76091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Выявление конкурента, пришедшего на стенд. Что делать с конкурентом.</w:t>
      </w:r>
    </w:p>
    <w:p w:rsidR="005F5E70" w:rsidRPr="005F5E70" w:rsidRDefault="007310BC" w:rsidP="00DF5685">
      <w:pPr>
        <w:numPr>
          <w:ilvl w:val="0"/>
          <w:numId w:val="11"/>
        </w:numPr>
        <w:spacing w:before="240" w:after="120"/>
        <w:ind w:left="714" w:hanging="357"/>
        <w:outlineLvl w:val="2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 w:rsidRPr="00DF5685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Установление контакта с посетителем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 установить контакт с посетителем выставки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 создать «правильное» первое впечатление в процессе обслуживания посетителей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7310BC" w:rsidRPr="00DF5685" w:rsidRDefault="007310BC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Зрительный контакт, как его использовать.</w:t>
      </w:r>
    </w:p>
    <w:p w:rsidR="007310BC" w:rsidRPr="00DF5685" w:rsidRDefault="007310BC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Первая фраза для клиента.</w:t>
      </w:r>
    </w:p>
    <w:p w:rsidR="00F455D2" w:rsidRPr="005F5E70" w:rsidRDefault="007310BC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О</w:t>
      </w:r>
      <w:r w:rsidR="00F455D2" w:rsidRPr="005F5E70">
        <w:rPr>
          <w:rFonts w:ascii="Arial" w:eastAsia="Times New Roman" w:hAnsi="Arial" w:cs="Arial"/>
          <w:color w:val="000000"/>
          <w:szCs w:val="18"/>
          <w:lang w:eastAsia="ru-RU"/>
        </w:rPr>
        <w:t>бщение на одной волне – как установить контакт с клиентом.</w:t>
      </w:r>
    </w:p>
    <w:p w:rsidR="00F455D2" w:rsidRPr="00DF5685" w:rsidRDefault="00F455D2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Вербальная подстройка – слова это не просто так.</w:t>
      </w:r>
    </w:p>
    <w:p w:rsidR="007310BC" w:rsidRPr="00DF5685" w:rsidRDefault="007310BC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Комплименты посетителю.</w:t>
      </w:r>
    </w:p>
    <w:p w:rsidR="007310BC" w:rsidRPr="005F5E70" w:rsidRDefault="007310BC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«Малый разговор». Разговор на отвлеченные темы. Запретные темы. Как долго говорить о «погоде».</w:t>
      </w:r>
    </w:p>
    <w:p w:rsidR="00F455D2" w:rsidRPr="005F5E70" w:rsidRDefault="00F455D2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Невербальная подстройка – что говорите вы, не произнося слов.</w:t>
      </w:r>
    </w:p>
    <w:p w:rsidR="00F455D2" w:rsidRPr="005F5E70" w:rsidRDefault="00F455D2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Коммуникативные ошибки или обо что можно споткнуться.</w:t>
      </w:r>
    </w:p>
    <w:p w:rsidR="00F455D2" w:rsidRPr="005F5E70" w:rsidRDefault="00F455D2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Барьеры коммуникации – враги общения с клиентом.</w:t>
      </w:r>
    </w:p>
    <w:p w:rsidR="00F455D2" w:rsidRPr="005F5E70" w:rsidRDefault="00F455D2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Техники активного слушания и принципы безбарьерного общения.</w:t>
      </w:r>
    </w:p>
    <w:p w:rsidR="005F5E70" w:rsidRPr="005F5E70" w:rsidRDefault="00DF5685" w:rsidP="00DF5685">
      <w:pPr>
        <w:numPr>
          <w:ilvl w:val="0"/>
          <w:numId w:val="11"/>
        </w:numPr>
        <w:spacing w:before="240" w:after="120"/>
        <w:ind w:left="714" w:hanging="357"/>
        <w:outlineLvl w:val="2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М</w:t>
      </w:r>
      <w:r w:rsidR="005F5E70" w:rsidRPr="005F5E70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 xml:space="preserve">астерство </w:t>
      </w:r>
      <w:r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 xml:space="preserve">презентации </w:t>
      </w:r>
      <w:r w:rsidR="005F5E70" w:rsidRPr="005F5E70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стендиста</w:t>
      </w:r>
    </w:p>
    <w:p w:rsidR="007310BC" w:rsidRPr="00DF5685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 провести презентацию своей Компании</w:t>
      </w:r>
      <w:r w:rsidR="007310BC" w:rsidRPr="00DF5685">
        <w:rPr>
          <w:rFonts w:ascii="Arial" w:eastAsia="Times New Roman" w:hAnsi="Arial" w:cs="Arial"/>
          <w:color w:val="000000"/>
          <w:szCs w:val="18"/>
          <w:lang w:eastAsia="ru-RU"/>
        </w:rPr>
        <w:t>/Бренда</w:t>
      </w:r>
      <w:r w:rsidR="001E49D6">
        <w:rPr>
          <w:rFonts w:ascii="Arial" w:eastAsia="Times New Roman" w:hAnsi="Arial" w:cs="Arial"/>
          <w:color w:val="000000"/>
          <w:szCs w:val="18"/>
          <w:lang w:eastAsia="ru-RU"/>
        </w:rPr>
        <w:t>/Продукта</w:t>
      </w:r>
      <w:r w:rsidR="007310BC" w:rsidRPr="00DF5685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7310BC" w:rsidRPr="00DF5685" w:rsidRDefault="007310BC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Презентация </w:t>
      </w: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 xml:space="preserve">экспонируемого </w:t>
      </w: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продукта</w:t>
      </w:r>
      <w:r w:rsidR="001E49D6">
        <w:rPr>
          <w:rFonts w:ascii="Arial" w:eastAsia="Times New Roman" w:hAnsi="Arial" w:cs="Arial"/>
          <w:color w:val="000000"/>
          <w:szCs w:val="18"/>
          <w:lang w:eastAsia="ru-RU"/>
        </w:rPr>
        <w:t xml:space="preserve"> - практика презентации</w:t>
      </w: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7310BC" w:rsidRPr="00DF5685" w:rsidRDefault="007310BC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Презентация для нескольких человек одновременно.</w:t>
      </w:r>
    </w:p>
    <w:p w:rsidR="007310BC" w:rsidRPr="00DF5685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Ключевые элементы презентации (свойства – следствия – выгоды)</w:t>
      </w:r>
      <w:r w:rsidR="007310BC" w:rsidRPr="00DF5685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5F5E70" w:rsidRPr="00DF5685" w:rsidRDefault="007310BC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Влияние психотипа клиента на содержание презентации</w:t>
      </w:r>
      <w:r w:rsidR="00DF5685" w:rsidRPr="00DF5685">
        <w:rPr>
          <w:rFonts w:ascii="Arial" w:eastAsia="Times New Roman" w:hAnsi="Arial" w:cs="Arial"/>
          <w:color w:val="000000"/>
          <w:szCs w:val="18"/>
          <w:lang w:eastAsia="ru-RU"/>
        </w:rPr>
        <w:t>. Логика и эмоции - два направления в презентации экспоната (</w:t>
      </w:r>
      <w:r w:rsidR="001E49D6">
        <w:rPr>
          <w:rFonts w:ascii="Arial" w:eastAsia="Times New Roman" w:hAnsi="Arial" w:cs="Arial"/>
          <w:color w:val="000000"/>
          <w:szCs w:val="18"/>
          <w:lang w:eastAsia="ru-RU"/>
        </w:rPr>
        <w:t>идеи</w:t>
      </w:r>
      <w:r w:rsidR="00DF5685" w:rsidRPr="00DF5685">
        <w:rPr>
          <w:rFonts w:ascii="Arial" w:eastAsia="Times New Roman" w:hAnsi="Arial" w:cs="Arial"/>
          <w:color w:val="000000"/>
          <w:szCs w:val="18"/>
          <w:lang w:eastAsia="ru-RU"/>
        </w:rPr>
        <w:t>).</w:t>
      </w:r>
    </w:p>
    <w:p w:rsidR="007310BC" w:rsidRPr="005F5E70" w:rsidRDefault="007310BC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Учет каналов восприятия информации (</w:t>
      </w:r>
      <w:proofErr w:type="spellStart"/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визуалы</w:t>
      </w:r>
      <w:proofErr w:type="spellEnd"/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, </w:t>
      </w:r>
      <w:proofErr w:type="spellStart"/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аудиалы</w:t>
      </w:r>
      <w:proofErr w:type="spellEnd"/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, </w:t>
      </w:r>
      <w:proofErr w:type="spellStart"/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кинестетики</w:t>
      </w:r>
      <w:proofErr w:type="spellEnd"/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).</w:t>
      </w:r>
    </w:p>
    <w:p w:rsidR="00DF5685" w:rsidRPr="00DF5685" w:rsidRDefault="00DF5685" w:rsidP="00DF5685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Аргументация в высказываниях стендиста. Что убедит подозрительного, скептического посетителя.</w:t>
      </w:r>
    </w:p>
    <w:p w:rsidR="007310BC" w:rsidRPr="00DF5685" w:rsidRDefault="007310BC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Приемы, повышающие заинтересованность посетителя</w:t>
      </w:r>
      <w:r w:rsidR="00DF5685"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: </w:t>
      </w: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иллюстрация, </w:t>
      </w:r>
      <w:r w:rsidR="00DF5685" w:rsidRPr="00DF5685">
        <w:rPr>
          <w:rFonts w:ascii="Arial" w:eastAsia="Times New Roman" w:hAnsi="Arial" w:cs="Arial"/>
          <w:color w:val="000000"/>
          <w:szCs w:val="18"/>
          <w:lang w:eastAsia="ru-RU"/>
        </w:rPr>
        <w:t>метафора</w:t>
      </w: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, сравнение, ассоциация, неожиданность, парадокс.</w:t>
      </w:r>
    </w:p>
    <w:p w:rsidR="007310BC" w:rsidRPr="00DF5685" w:rsidRDefault="007310BC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>Учет объективных законов восприятия посетителями информации.</w:t>
      </w:r>
      <w:r w:rsidR="00DF5685"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 Почему посетитель всё забывает, путает и запоминает то, о чем ему не говорили.</w:t>
      </w:r>
    </w:p>
    <w:p w:rsid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 беседовать с посетителями: культура и техника речи стендиста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DF276F" w:rsidRPr="005F5E70" w:rsidRDefault="00DF276F" w:rsidP="00DF276F">
      <w:pPr>
        <w:numPr>
          <w:ilvl w:val="0"/>
          <w:numId w:val="11"/>
        </w:numPr>
        <w:spacing w:before="240" w:after="120"/>
        <w:ind w:left="714" w:hanging="357"/>
        <w:outlineLvl w:val="2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Получение контактов от посетителя. Завершение беседы</w:t>
      </w:r>
    </w:p>
    <w:p w:rsidR="00DF276F" w:rsidRPr="005F5E70" w:rsidRDefault="00DF276F" w:rsidP="00DF276F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Cs w:val="18"/>
          <w:lang w:eastAsia="ru-RU"/>
        </w:rPr>
        <w:t>Что должно остаться после завершения контакта.</w:t>
      </w:r>
    </w:p>
    <w:p w:rsidR="00DF276F" w:rsidRDefault="00DF276F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Cs w:val="18"/>
          <w:lang w:eastAsia="ru-RU"/>
        </w:rPr>
        <w:t>Аргументация посетителю необходимости получения его контактов.</w:t>
      </w:r>
    </w:p>
    <w:p w:rsidR="00DF276F" w:rsidRDefault="0095019F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Cs w:val="18"/>
          <w:lang w:eastAsia="ru-RU"/>
        </w:rPr>
        <w:lastRenderedPageBreak/>
        <w:t xml:space="preserve">Завершение беседы с посетителем. </w:t>
      </w:r>
    </w:p>
    <w:p w:rsidR="00F455D2" w:rsidRPr="005F5E70" w:rsidRDefault="00F455D2" w:rsidP="00DF5685">
      <w:pPr>
        <w:numPr>
          <w:ilvl w:val="0"/>
          <w:numId w:val="11"/>
        </w:numPr>
        <w:spacing w:before="240" w:after="120"/>
        <w:ind w:left="714" w:hanging="357"/>
        <w:outlineLvl w:val="2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 w:rsidRPr="005F5E70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Эффективная работа в нестандартных ситуациях</w:t>
      </w:r>
    </w:p>
    <w:p w:rsidR="007310BC" w:rsidRPr="005F5E70" w:rsidRDefault="007310BC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 отвечать на провокационные вопросы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7310BC" w:rsidRPr="005F5E70" w:rsidRDefault="007310BC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 работать с возражениями посетителей стенда.</w:t>
      </w:r>
    </w:p>
    <w:p w:rsidR="00F455D2" w:rsidRPr="005F5E70" w:rsidRDefault="007310BC" w:rsidP="007310BC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DF5685"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r w:rsidR="00F455D2" w:rsidRPr="005F5E70">
        <w:rPr>
          <w:rFonts w:ascii="Arial" w:eastAsia="Times New Roman" w:hAnsi="Arial" w:cs="Arial"/>
          <w:color w:val="000000"/>
          <w:szCs w:val="18"/>
          <w:lang w:eastAsia="ru-RU"/>
        </w:rPr>
        <w:t>«Воры времени» – посетители, занимающие время на вопросы, не соотносимые с целями компании (рекламные агенты, распространители, «любители просто поговорить»).</w:t>
      </w:r>
    </w:p>
    <w:p w:rsidR="00F455D2" w:rsidRPr="005F5E70" w:rsidRDefault="00F455D2" w:rsidP="00F455D2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Провокация – работа с эмоциями, сохранение нейтральной позиции, извлечение пользы.</w:t>
      </w:r>
    </w:p>
    <w:p w:rsidR="00F455D2" w:rsidRPr="005F5E70" w:rsidRDefault="00F455D2" w:rsidP="00F455D2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Цейтнот – мастерство ведения диалога с несколькими посетителями, делегирование.</w:t>
      </w:r>
    </w:p>
    <w:p w:rsidR="005F5E70" w:rsidRPr="005F5E70" w:rsidRDefault="005F5E70" w:rsidP="00DF5685">
      <w:pPr>
        <w:numPr>
          <w:ilvl w:val="0"/>
          <w:numId w:val="11"/>
        </w:numPr>
        <w:spacing w:before="240" w:after="120"/>
        <w:ind w:left="714" w:hanging="357"/>
        <w:outlineLvl w:val="2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 w:rsidRPr="005F5E70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Управление стрессом и поддержание работоспособности стендиста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 психологически подготовиться к обслуживанию посетителей на выставке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Каковы психологические факторы нормализации стресса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Как поддерживать эм</w:t>
      </w:r>
      <w:bookmarkStart w:id="0" w:name="_GoBack"/>
      <w:bookmarkEnd w:id="0"/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оциональное равновесие и восстанавливать работоспособность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 xml:space="preserve">Каковы приемы и техники </w:t>
      </w:r>
      <w:proofErr w:type="spellStart"/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саморегуляции</w:t>
      </w:r>
      <w:proofErr w:type="spellEnd"/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5F5E70" w:rsidRPr="005F5E70" w:rsidRDefault="005F5E70" w:rsidP="00DF5685">
      <w:pPr>
        <w:numPr>
          <w:ilvl w:val="0"/>
          <w:numId w:val="11"/>
        </w:numPr>
        <w:spacing w:before="240" w:after="120"/>
        <w:ind w:left="714" w:hanging="357"/>
        <w:outlineLvl w:val="2"/>
        <w:rPr>
          <w:rFonts w:ascii="Arial" w:eastAsia="Times New Roman" w:hAnsi="Arial" w:cs="Arial"/>
          <w:b/>
          <w:bCs/>
          <w:color w:val="014387"/>
          <w:szCs w:val="24"/>
          <w:lang w:eastAsia="ru-RU"/>
        </w:rPr>
      </w:pPr>
      <w:r w:rsidRPr="005F5E70">
        <w:rPr>
          <w:rFonts w:ascii="Arial" w:eastAsia="Times New Roman" w:hAnsi="Arial" w:cs="Arial"/>
          <w:b/>
          <w:bCs/>
          <w:color w:val="014387"/>
          <w:szCs w:val="24"/>
          <w:lang w:eastAsia="ru-RU"/>
        </w:rPr>
        <w:t>После выставки</w:t>
      </w:r>
    </w:p>
    <w:p w:rsidR="00DF5685" w:rsidRPr="0095019F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Что обязательно сделать по</w:t>
      </w:r>
      <w:r w:rsidR="00DF5685" w:rsidRPr="0095019F">
        <w:rPr>
          <w:rFonts w:ascii="Arial" w:eastAsia="Times New Roman" w:hAnsi="Arial" w:cs="Arial"/>
          <w:color w:val="000000"/>
          <w:szCs w:val="18"/>
          <w:lang w:eastAsia="ru-RU"/>
        </w:rPr>
        <w:t>сле участия компании в выставке.</w:t>
      </w:r>
    </w:p>
    <w:p w:rsidR="005F5E70" w:rsidRPr="005F5E70" w:rsidRDefault="00DF5685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95019F">
        <w:rPr>
          <w:rFonts w:ascii="Arial" w:eastAsia="Times New Roman" w:hAnsi="Arial" w:cs="Arial"/>
          <w:color w:val="000000"/>
          <w:szCs w:val="18"/>
          <w:lang w:eastAsia="ru-RU"/>
        </w:rPr>
        <w:t>Почему посетитель забывает о нас. 48 часов для повторного контакта с посетителем.</w:t>
      </w:r>
    </w:p>
    <w:p w:rsidR="00DF5685" w:rsidRPr="0095019F" w:rsidRDefault="00DF5685" w:rsidP="00DF5685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95019F">
        <w:rPr>
          <w:rFonts w:ascii="Arial" w:eastAsia="Times New Roman" w:hAnsi="Arial" w:cs="Arial"/>
          <w:color w:val="000000"/>
          <w:szCs w:val="18"/>
          <w:lang w:eastAsia="ru-RU"/>
        </w:rPr>
        <w:t>Как работать с посетителями стенда, оставившими свои координаты</w:t>
      </w:r>
      <w:r w:rsid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5F5E70" w:rsidRPr="005F5E70" w:rsidRDefault="005F5E70" w:rsidP="005F5E70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18"/>
          <w:lang w:eastAsia="ru-RU"/>
        </w:rPr>
      </w:pPr>
      <w:r w:rsidRPr="005F5E70">
        <w:rPr>
          <w:rFonts w:ascii="Arial" w:eastAsia="Times New Roman" w:hAnsi="Arial" w:cs="Arial"/>
          <w:color w:val="000000"/>
          <w:szCs w:val="18"/>
          <w:lang w:eastAsia="ru-RU"/>
        </w:rPr>
        <w:t>Что включить в отчет по результатам работы на выставке</w:t>
      </w:r>
      <w:r w:rsidR="00DF5685" w:rsidRPr="0095019F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sectPr w:rsidR="005F5E70" w:rsidRPr="005F5E70" w:rsidSect="00323F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5A1D"/>
    <w:multiLevelType w:val="multilevel"/>
    <w:tmpl w:val="9B0C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26D86"/>
    <w:multiLevelType w:val="multilevel"/>
    <w:tmpl w:val="D7EA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26340"/>
    <w:multiLevelType w:val="multilevel"/>
    <w:tmpl w:val="C24E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C4369"/>
    <w:multiLevelType w:val="multilevel"/>
    <w:tmpl w:val="A9C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E0CDA"/>
    <w:multiLevelType w:val="multilevel"/>
    <w:tmpl w:val="6BDA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A73E7"/>
    <w:multiLevelType w:val="multilevel"/>
    <w:tmpl w:val="780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122D5"/>
    <w:multiLevelType w:val="multilevel"/>
    <w:tmpl w:val="F014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42D51"/>
    <w:multiLevelType w:val="multilevel"/>
    <w:tmpl w:val="6112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D3EE4"/>
    <w:multiLevelType w:val="multilevel"/>
    <w:tmpl w:val="FF82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34BA7"/>
    <w:multiLevelType w:val="multilevel"/>
    <w:tmpl w:val="0A16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35C95"/>
    <w:multiLevelType w:val="multilevel"/>
    <w:tmpl w:val="322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70"/>
    <w:rsid w:val="00002578"/>
    <w:rsid w:val="001E49D6"/>
    <w:rsid w:val="0028641D"/>
    <w:rsid w:val="00323FBA"/>
    <w:rsid w:val="00362FB0"/>
    <w:rsid w:val="005F5E70"/>
    <w:rsid w:val="007310BC"/>
    <w:rsid w:val="0095019F"/>
    <w:rsid w:val="00BD07EF"/>
    <w:rsid w:val="00C1563D"/>
    <w:rsid w:val="00C76091"/>
    <w:rsid w:val="00D02D1C"/>
    <w:rsid w:val="00D969D3"/>
    <w:rsid w:val="00DF276F"/>
    <w:rsid w:val="00DF5685"/>
    <w:rsid w:val="00F4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024D0-4F7D-47DC-8474-45E8AE53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5E70"/>
    <w:pPr>
      <w:spacing w:after="225"/>
      <w:outlineLvl w:val="1"/>
    </w:pPr>
    <w:rPr>
      <w:rFonts w:ascii="Times New Roman" w:eastAsia="Times New Roman" w:hAnsi="Times New Roman" w:cs="Times New Roman"/>
      <w:b/>
      <w:bCs/>
      <w:color w:val="014387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F5E70"/>
    <w:pPr>
      <w:outlineLvl w:val="2"/>
    </w:pPr>
    <w:rPr>
      <w:rFonts w:ascii="Times New Roman" w:eastAsia="Times New Roman" w:hAnsi="Times New Roman" w:cs="Times New Roman"/>
      <w:b/>
      <w:bCs/>
      <w:color w:val="01438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E70"/>
    <w:rPr>
      <w:b/>
      <w:bCs/>
    </w:rPr>
  </w:style>
  <w:style w:type="paragraph" w:styleId="a4">
    <w:name w:val="Normal (Web)"/>
    <w:basedOn w:val="a"/>
    <w:uiPriority w:val="99"/>
    <w:semiHidden/>
    <w:unhideWhenUsed/>
    <w:rsid w:val="005F5E7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E70"/>
    <w:rPr>
      <w:rFonts w:ascii="Times New Roman" w:eastAsia="Times New Roman" w:hAnsi="Times New Roman" w:cs="Times New Roman"/>
      <w:b/>
      <w:bCs/>
      <w:color w:val="014387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E70"/>
    <w:rPr>
      <w:rFonts w:ascii="Times New Roman" w:eastAsia="Times New Roman" w:hAnsi="Times New Roman" w:cs="Times New Roman"/>
      <w:b/>
      <w:bCs/>
      <w:color w:val="014387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36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30543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4701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single" w:sz="6" w:space="23" w:color="D9D9D9"/>
                    <w:bottom w:val="single" w:sz="6" w:space="18" w:color="D9D9D9"/>
                    <w:right w:val="single" w:sz="6" w:space="23" w:color="D9D9D9"/>
                  </w:divBdr>
                  <w:divsChild>
                    <w:div w:id="16512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71775-207A-497E-95E5-1B7D1038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9</cp:revision>
  <dcterms:created xsi:type="dcterms:W3CDTF">2014-07-30T06:26:00Z</dcterms:created>
  <dcterms:modified xsi:type="dcterms:W3CDTF">2015-03-05T08:43:00Z</dcterms:modified>
</cp:coreProperties>
</file>